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D04EF" w14:textId="6AD7D3F7" w:rsidR="00875359" w:rsidRPr="00124BBA" w:rsidRDefault="007C4630">
      <w:pPr>
        <w:rPr>
          <w:rFonts w:cstheme="minorHAnsi"/>
          <w:b/>
          <w:bCs/>
          <w:sz w:val="28"/>
          <w:szCs w:val="28"/>
        </w:rPr>
      </w:pPr>
      <w:r>
        <w:rPr>
          <w:rFonts w:cstheme="minorHAnsi"/>
          <w:b/>
          <w:bCs/>
          <w:sz w:val="28"/>
          <w:szCs w:val="28"/>
        </w:rPr>
        <w:t>Stadsg</w:t>
      </w:r>
      <w:r w:rsidR="00C710F2">
        <w:rPr>
          <w:rFonts w:cstheme="minorHAnsi"/>
          <w:b/>
          <w:bCs/>
          <w:sz w:val="28"/>
          <w:szCs w:val="28"/>
        </w:rPr>
        <w:t>ezichtsbepalers</w:t>
      </w:r>
      <w:r>
        <w:rPr>
          <w:rFonts w:cstheme="minorHAnsi"/>
          <w:b/>
          <w:bCs/>
          <w:sz w:val="28"/>
          <w:szCs w:val="28"/>
        </w:rPr>
        <w:t>, Schipholweg</w:t>
      </w:r>
      <w:r w:rsidR="0032342B" w:rsidRPr="003D4416">
        <w:rPr>
          <w:rFonts w:cstheme="minorHAnsi"/>
          <w:b/>
          <w:bCs/>
          <w:sz w:val="28"/>
          <w:szCs w:val="28"/>
        </w:rPr>
        <w:tab/>
      </w:r>
      <w:r w:rsidR="0032342B" w:rsidRPr="003D4416">
        <w:rPr>
          <w:rFonts w:cstheme="minorHAnsi"/>
          <w:b/>
          <w:bCs/>
          <w:sz w:val="28"/>
          <w:szCs w:val="28"/>
        </w:rPr>
        <w:tab/>
      </w:r>
      <w:r w:rsidR="00051673">
        <w:rPr>
          <w:rFonts w:cstheme="minorHAnsi"/>
          <w:b/>
          <w:bCs/>
          <w:sz w:val="28"/>
          <w:szCs w:val="28"/>
        </w:rPr>
        <w:tab/>
      </w:r>
      <w:r w:rsidR="00051673">
        <w:rPr>
          <w:rFonts w:cstheme="minorHAnsi"/>
          <w:b/>
          <w:bCs/>
          <w:sz w:val="28"/>
          <w:szCs w:val="28"/>
        </w:rPr>
        <w:tab/>
      </w:r>
      <w:r w:rsidR="00575EC8">
        <w:rPr>
          <w:rFonts w:cstheme="minorHAnsi"/>
          <w:b/>
          <w:bCs/>
          <w:sz w:val="28"/>
          <w:szCs w:val="28"/>
        </w:rPr>
        <w:tab/>
      </w:r>
      <w:r w:rsidR="00051673">
        <w:rPr>
          <w:rFonts w:cstheme="minorHAnsi"/>
          <w:b/>
          <w:bCs/>
          <w:sz w:val="28"/>
          <w:szCs w:val="28"/>
        </w:rPr>
        <w:tab/>
      </w:r>
      <w:r w:rsidR="0032342B" w:rsidRPr="003D4416">
        <w:rPr>
          <w:rFonts w:cstheme="minorHAnsi"/>
          <w:b/>
          <w:bCs/>
          <w:sz w:val="28"/>
          <w:szCs w:val="28"/>
        </w:rPr>
        <w:t>2</w:t>
      </w:r>
      <w:r w:rsidR="002016BE">
        <w:rPr>
          <w:rFonts w:cstheme="minorHAnsi"/>
          <w:b/>
          <w:bCs/>
          <w:sz w:val="28"/>
          <w:szCs w:val="28"/>
        </w:rPr>
        <w:t>6</w:t>
      </w:r>
      <w:r w:rsidR="004A26AF">
        <w:rPr>
          <w:rFonts w:cstheme="minorHAnsi"/>
          <w:b/>
          <w:bCs/>
          <w:sz w:val="28"/>
          <w:szCs w:val="28"/>
        </w:rPr>
        <w:t>0</w:t>
      </w:r>
      <w:r w:rsidR="00C710F2">
        <w:rPr>
          <w:rFonts w:cstheme="minorHAnsi"/>
          <w:b/>
          <w:bCs/>
          <w:sz w:val="28"/>
          <w:szCs w:val="28"/>
        </w:rPr>
        <w:t>520</w:t>
      </w:r>
    </w:p>
    <w:p w14:paraId="1C2106E2" w14:textId="77777777" w:rsidR="00124BBA" w:rsidRDefault="00124BBA">
      <w:pPr>
        <w:rPr>
          <w:rFonts w:cstheme="minorHAnsi"/>
          <w:sz w:val="28"/>
          <w:szCs w:val="28"/>
        </w:rPr>
      </w:pPr>
    </w:p>
    <w:p w14:paraId="733A150D" w14:textId="0AAB7734" w:rsidR="00EF016D" w:rsidRDefault="00223AEF">
      <w:pPr>
        <w:rPr>
          <w:rFonts w:cstheme="minorHAnsi"/>
          <w:sz w:val="28"/>
          <w:szCs w:val="28"/>
        </w:rPr>
      </w:pPr>
      <w:r>
        <w:rPr>
          <w:rFonts w:cstheme="minorHAnsi"/>
          <w:sz w:val="28"/>
          <w:szCs w:val="28"/>
        </w:rPr>
        <w:t xml:space="preserve">De Schipholweg oogt </w:t>
      </w:r>
      <w:r w:rsidR="00D14558">
        <w:rPr>
          <w:rFonts w:cstheme="minorHAnsi"/>
          <w:sz w:val="28"/>
          <w:szCs w:val="28"/>
        </w:rPr>
        <w:t xml:space="preserve">na oplevering in </w:t>
      </w:r>
      <w:r w:rsidR="000D420C">
        <w:rPr>
          <w:rFonts w:cstheme="minorHAnsi"/>
          <w:sz w:val="28"/>
          <w:szCs w:val="28"/>
        </w:rPr>
        <w:t>de jaren ‘70</w:t>
      </w:r>
      <w:r w:rsidR="00D14558">
        <w:rPr>
          <w:rFonts w:cstheme="minorHAnsi"/>
          <w:sz w:val="28"/>
          <w:szCs w:val="28"/>
        </w:rPr>
        <w:t xml:space="preserve"> </w:t>
      </w:r>
      <w:r>
        <w:rPr>
          <w:rFonts w:cstheme="minorHAnsi"/>
          <w:sz w:val="28"/>
          <w:szCs w:val="28"/>
        </w:rPr>
        <w:t>als de 6</w:t>
      </w:r>
      <w:r w:rsidRPr="00223AEF">
        <w:rPr>
          <w:rFonts w:cstheme="minorHAnsi"/>
          <w:sz w:val="28"/>
          <w:szCs w:val="28"/>
          <w:vertAlign w:val="superscript"/>
        </w:rPr>
        <w:t>e</w:t>
      </w:r>
      <w:r>
        <w:rPr>
          <w:rFonts w:cstheme="minorHAnsi"/>
          <w:sz w:val="28"/>
          <w:szCs w:val="28"/>
        </w:rPr>
        <w:t xml:space="preserve"> landingsbaan van het gelijknamige vliegveld.  </w:t>
      </w:r>
    </w:p>
    <w:p w14:paraId="2A9589FA" w14:textId="58F862B9" w:rsidR="00D11E68" w:rsidRDefault="00D11E68">
      <w:pPr>
        <w:rPr>
          <w:rFonts w:cstheme="minorHAnsi"/>
          <w:sz w:val="28"/>
          <w:szCs w:val="28"/>
        </w:rPr>
      </w:pPr>
      <w:r>
        <w:rPr>
          <w:rFonts w:cstheme="minorHAnsi"/>
          <w:sz w:val="28"/>
          <w:szCs w:val="28"/>
        </w:rPr>
        <w:t xml:space="preserve">De verbinding tussen de </w:t>
      </w:r>
      <w:r w:rsidR="000D420C">
        <w:rPr>
          <w:rFonts w:cstheme="minorHAnsi"/>
          <w:sz w:val="28"/>
          <w:szCs w:val="28"/>
        </w:rPr>
        <w:t xml:space="preserve">Willem de Zwijgerlaan en </w:t>
      </w:r>
      <w:r>
        <w:rPr>
          <w:rFonts w:cstheme="minorHAnsi"/>
          <w:sz w:val="28"/>
          <w:szCs w:val="28"/>
        </w:rPr>
        <w:t xml:space="preserve">Plesmanlaan bleek een gewenste schakel in het (nationale!) autosysteem te vormen. Zo gewenst zelfs dat deze al snel een blokkade voor de stationsreizigers vormde en halverwege de jaren 90 alweer deels ondergronds werd gestopt. </w:t>
      </w:r>
    </w:p>
    <w:p w14:paraId="2AE78184" w14:textId="333E0D16" w:rsidR="00D11E68" w:rsidRDefault="00D11E68">
      <w:pPr>
        <w:rPr>
          <w:rFonts w:cstheme="minorHAnsi"/>
          <w:sz w:val="28"/>
          <w:szCs w:val="28"/>
        </w:rPr>
      </w:pPr>
      <w:r>
        <w:rPr>
          <w:rFonts w:cstheme="minorHAnsi"/>
          <w:sz w:val="28"/>
          <w:szCs w:val="28"/>
        </w:rPr>
        <w:t xml:space="preserve">Het is eigenlijk ongekend dat dit </w:t>
      </w:r>
      <w:r w:rsidR="00DA1DE1">
        <w:rPr>
          <w:rFonts w:cstheme="minorHAnsi"/>
          <w:sz w:val="28"/>
          <w:szCs w:val="28"/>
        </w:rPr>
        <w:t>zo centra</w:t>
      </w:r>
      <w:r w:rsidR="00FD1F66">
        <w:rPr>
          <w:rFonts w:cstheme="minorHAnsi"/>
          <w:sz w:val="28"/>
          <w:szCs w:val="28"/>
        </w:rPr>
        <w:t>al</w:t>
      </w:r>
      <w:r w:rsidR="00DA1DE1">
        <w:rPr>
          <w:rFonts w:cstheme="minorHAnsi"/>
          <w:sz w:val="28"/>
          <w:szCs w:val="28"/>
        </w:rPr>
        <w:t xml:space="preserve"> gelegen </w:t>
      </w:r>
      <w:r>
        <w:rPr>
          <w:rFonts w:cstheme="minorHAnsi"/>
          <w:sz w:val="28"/>
          <w:szCs w:val="28"/>
        </w:rPr>
        <w:t xml:space="preserve">stuk stad pas zo laat in ontwikkeling is gekomen. Met de plannen voor </w:t>
      </w:r>
      <w:r w:rsidR="000D420C">
        <w:rPr>
          <w:rFonts w:cstheme="minorHAnsi"/>
          <w:sz w:val="28"/>
          <w:szCs w:val="28"/>
        </w:rPr>
        <w:t>C</w:t>
      </w:r>
      <w:r>
        <w:rPr>
          <w:rFonts w:cstheme="minorHAnsi"/>
          <w:sz w:val="28"/>
          <w:szCs w:val="28"/>
        </w:rPr>
        <w:t>ityvorming werd</w:t>
      </w:r>
      <w:r w:rsidR="00365750">
        <w:rPr>
          <w:rFonts w:cstheme="minorHAnsi"/>
          <w:sz w:val="28"/>
          <w:szCs w:val="28"/>
        </w:rPr>
        <w:t xml:space="preserve"> </w:t>
      </w:r>
      <w:r>
        <w:rPr>
          <w:rFonts w:cstheme="minorHAnsi"/>
          <w:sz w:val="28"/>
          <w:szCs w:val="28"/>
        </w:rPr>
        <w:t xml:space="preserve">in de jaren ’80 een reeks kantoren aan de Spoorzone toegevoegd zodat Leiden haar regionale positie verder kon versterken. </w:t>
      </w:r>
      <w:r w:rsidR="005F5C59">
        <w:rPr>
          <w:rFonts w:cstheme="minorHAnsi"/>
          <w:sz w:val="28"/>
          <w:szCs w:val="28"/>
        </w:rPr>
        <w:t xml:space="preserve">Het resultaat was een wat kale laan met middelmatige kantoren. </w:t>
      </w:r>
    </w:p>
    <w:p w14:paraId="0E8B4567" w14:textId="7E7FFB6F" w:rsidR="005F5C59" w:rsidRDefault="005F5C59">
      <w:pPr>
        <w:rPr>
          <w:rFonts w:cstheme="minorHAnsi"/>
          <w:sz w:val="28"/>
          <w:szCs w:val="28"/>
        </w:rPr>
      </w:pPr>
      <w:r>
        <w:rPr>
          <w:rFonts w:cstheme="minorHAnsi"/>
          <w:sz w:val="28"/>
          <w:szCs w:val="28"/>
        </w:rPr>
        <w:t xml:space="preserve">Nu zijn we een gebouwlevensloop verder en hebben </w:t>
      </w:r>
      <w:r w:rsidR="00365750">
        <w:rPr>
          <w:rFonts w:cstheme="minorHAnsi"/>
          <w:sz w:val="28"/>
          <w:szCs w:val="28"/>
        </w:rPr>
        <w:t xml:space="preserve">we </w:t>
      </w:r>
      <w:r>
        <w:rPr>
          <w:rFonts w:cstheme="minorHAnsi"/>
          <w:sz w:val="28"/>
          <w:szCs w:val="28"/>
        </w:rPr>
        <w:t xml:space="preserve">met de verstedelijkingsinzichten uit de Omgevingsvisie een mogelijkheid geboden hier meer stad te maken. </w:t>
      </w:r>
      <w:r w:rsidR="00E25AF6">
        <w:rPr>
          <w:rFonts w:cstheme="minorHAnsi"/>
          <w:sz w:val="28"/>
          <w:szCs w:val="28"/>
        </w:rPr>
        <w:t>Om m</w:t>
      </w:r>
      <w:r>
        <w:rPr>
          <w:rFonts w:cstheme="minorHAnsi"/>
          <w:sz w:val="28"/>
          <w:szCs w:val="28"/>
        </w:rPr>
        <w:t xml:space="preserve">et een diverser programma en groenere </w:t>
      </w:r>
      <w:r w:rsidR="00296BD0">
        <w:rPr>
          <w:rFonts w:cstheme="minorHAnsi"/>
          <w:sz w:val="28"/>
          <w:szCs w:val="28"/>
        </w:rPr>
        <w:t>(verblijfs)</w:t>
      </w:r>
      <w:r>
        <w:rPr>
          <w:rFonts w:cstheme="minorHAnsi"/>
          <w:sz w:val="28"/>
          <w:szCs w:val="28"/>
        </w:rPr>
        <w:t xml:space="preserve">inrichting van de laan te komen tot een hoogstedelijker invulling van de zone tussen spoor en Maredijkbuurt. </w:t>
      </w:r>
      <w:r w:rsidR="00264A6D">
        <w:rPr>
          <w:rFonts w:cstheme="minorHAnsi"/>
          <w:sz w:val="28"/>
          <w:szCs w:val="28"/>
        </w:rPr>
        <w:t>En a</w:t>
      </w:r>
      <w:r>
        <w:rPr>
          <w:rFonts w:cstheme="minorHAnsi"/>
          <w:sz w:val="28"/>
          <w:szCs w:val="28"/>
        </w:rPr>
        <w:t>ls onderdeel van de verstedelijking rondom het station Leiden centraal</w:t>
      </w:r>
      <w:r w:rsidR="009C0A22">
        <w:rPr>
          <w:rFonts w:cstheme="minorHAnsi"/>
          <w:sz w:val="28"/>
          <w:szCs w:val="28"/>
        </w:rPr>
        <w:t xml:space="preserve"> te komen tot een levendiger, </w:t>
      </w:r>
      <w:r w:rsidR="004B721B">
        <w:rPr>
          <w:rFonts w:cstheme="minorHAnsi"/>
          <w:sz w:val="28"/>
          <w:szCs w:val="28"/>
        </w:rPr>
        <w:t>menselijker, meer</w:t>
      </w:r>
      <w:r w:rsidR="009C0A22">
        <w:rPr>
          <w:rFonts w:cstheme="minorHAnsi"/>
          <w:sz w:val="28"/>
          <w:szCs w:val="28"/>
        </w:rPr>
        <w:t xml:space="preserve"> verbonden, duurzamer omgeving</w:t>
      </w:r>
      <w:r>
        <w:rPr>
          <w:rFonts w:cstheme="minorHAnsi"/>
          <w:sz w:val="28"/>
          <w:szCs w:val="28"/>
        </w:rPr>
        <w:t xml:space="preserve">. </w:t>
      </w:r>
      <w:r w:rsidR="00264A6D">
        <w:rPr>
          <w:rFonts w:cstheme="minorHAnsi"/>
          <w:sz w:val="28"/>
          <w:szCs w:val="28"/>
        </w:rPr>
        <w:t>Hierbij m</w:t>
      </w:r>
      <w:r>
        <w:rPr>
          <w:rFonts w:cstheme="minorHAnsi"/>
          <w:sz w:val="28"/>
          <w:szCs w:val="28"/>
        </w:rPr>
        <w:t xml:space="preserve">ikkend op stedelijke </w:t>
      </w:r>
      <w:r w:rsidR="004B721B">
        <w:rPr>
          <w:rFonts w:cstheme="minorHAnsi"/>
          <w:sz w:val="28"/>
          <w:szCs w:val="28"/>
        </w:rPr>
        <w:t xml:space="preserve">werknemers en </w:t>
      </w:r>
      <w:r>
        <w:rPr>
          <w:rFonts w:cstheme="minorHAnsi"/>
          <w:sz w:val="28"/>
          <w:szCs w:val="28"/>
        </w:rPr>
        <w:t xml:space="preserve">kleinere huishoudens, die </w:t>
      </w:r>
      <w:r w:rsidR="00E25AF6">
        <w:rPr>
          <w:rFonts w:cstheme="minorHAnsi"/>
          <w:sz w:val="28"/>
          <w:szCs w:val="28"/>
        </w:rPr>
        <w:t xml:space="preserve">hun werkplek koppelen aan hun koffiemoment en hun </w:t>
      </w:r>
      <w:r w:rsidR="00FD1F66">
        <w:rPr>
          <w:rFonts w:cstheme="minorHAnsi"/>
          <w:sz w:val="28"/>
          <w:szCs w:val="28"/>
        </w:rPr>
        <w:t>dagelijkse hap om de hoek halen van hun sportschool</w:t>
      </w:r>
      <w:r w:rsidR="00400F39">
        <w:rPr>
          <w:rFonts w:cstheme="minorHAnsi"/>
          <w:sz w:val="28"/>
          <w:szCs w:val="28"/>
        </w:rPr>
        <w:t>.</w:t>
      </w:r>
      <w:r w:rsidR="00FD1F66">
        <w:rPr>
          <w:rFonts w:cstheme="minorHAnsi"/>
          <w:sz w:val="28"/>
          <w:szCs w:val="28"/>
        </w:rPr>
        <w:t xml:space="preserve"> </w:t>
      </w:r>
      <w:r w:rsidR="00264A6D">
        <w:rPr>
          <w:rFonts w:cstheme="minorHAnsi"/>
          <w:sz w:val="28"/>
          <w:szCs w:val="28"/>
        </w:rPr>
        <w:t>Die</w:t>
      </w:r>
      <w:r w:rsidR="00FD1F66">
        <w:rPr>
          <w:rFonts w:cstheme="minorHAnsi"/>
          <w:sz w:val="28"/>
          <w:szCs w:val="28"/>
        </w:rPr>
        <w:t xml:space="preserve"> </w:t>
      </w:r>
      <w:r w:rsidR="004B721B">
        <w:rPr>
          <w:rFonts w:cstheme="minorHAnsi"/>
          <w:sz w:val="28"/>
          <w:szCs w:val="28"/>
        </w:rPr>
        <w:t>ervan</w:t>
      </w:r>
      <w:r>
        <w:rPr>
          <w:rFonts w:cstheme="minorHAnsi"/>
          <w:sz w:val="28"/>
          <w:szCs w:val="28"/>
        </w:rPr>
        <w:t xml:space="preserve"> houden om in no time </w:t>
      </w:r>
      <w:r w:rsidR="004B721B">
        <w:rPr>
          <w:rFonts w:cstheme="minorHAnsi"/>
          <w:sz w:val="28"/>
          <w:szCs w:val="28"/>
        </w:rPr>
        <w:t xml:space="preserve">op de Beestenmarkt, </w:t>
      </w:r>
      <w:r>
        <w:rPr>
          <w:rFonts w:cstheme="minorHAnsi"/>
          <w:sz w:val="28"/>
          <w:szCs w:val="28"/>
        </w:rPr>
        <w:t>in Paradiso of het Mauritshuis te kunnen zijn</w:t>
      </w:r>
      <w:r w:rsidR="00D0216A">
        <w:rPr>
          <w:rFonts w:cstheme="minorHAnsi"/>
          <w:sz w:val="28"/>
          <w:szCs w:val="28"/>
        </w:rPr>
        <w:t xml:space="preserve">. </w:t>
      </w:r>
      <w:r>
        <w:rPr>
          <w:rFonts w:cstheme="minorHAnsi"/>
          <w:sz w:val="28"/>
          <w:szCs w:val="28"/>
        </w:rPr>
        <w:t xml:space="preserve">  </w:t>
      </w:r>
    </w:p>
    <w:p w14:paraId="6FD911D3" w14:textId="29CD3002" w:rsidR="00296BD0" w:rsidRDefault="00296BD0">
      <w:pPr>
        <w:rPr>
          <w:rFonts w:cstheme="minorHAnsi"/>
          <w:sz w:val="28"/>
          <w:szCs w:val="28"/>
        </w:rPr>
      </w:pPr>
      <w:r>
        <w:rPr>
          <w:rFonts w:cstheme="minorHAnsi"/>
          <w:sz w:val="28"/>
          <w:szCs w:val="28"/>
        </w:rPr>
        <w:t xml:space="preserve">Dat moet binnen een set van </w:t>
      </w:r>
      <w:r w:rsidR="00264A6D">
        <w:rPr>
          <w:rFonts w:cstheme="minorHAnsi"/>
          <w:sz w:val="28"/>
          <w:szCs w:val="28"/>
        </w:rPr>
        <w:t>bouw</w:t>
      </w:r>
      <w:r>
        <w:rPr>
          <w:rFonts w:cstheme="minorHAnsi"/>
          <w:sz w:val="28"/>
          <w:szCs w:val="28"/>
        </w:rPr>
        <w:t>regels rondom rooilijnen, setbacks, en bouwhoogtes</w:t>
      </w:r>
      <w:r w:rsidR="004B721B">
        <w:rPr>
          <w:rFonts w:cstheme="minorHAnsi"/>
          <w:sz w:val="28"/>
          <w:szCs w:val="28"/>
        </w:rPr>
        <w:t>, daken en gevels</w:t>
      </w:r>
      <w:r>
        <w:rPr>
          <w:rFonts w:cstheme="minorHAnsi"/>
          <w:sz w:val="28"/>
          <w:szCs w:val="28"/>
        </w:rPr>
        <w:t xml:space="preserve">. Met regels over </w:t>
      </w:r>
      <w:r w:rsidR="00264A6D">
        <w:rPr>
          <w:rFonts w:cstheme="minorHAnsi"/>
          <w:sz w:val="28"/>
          <w:szCs w:val="28"/>
        </w:rPr>
        <w:t xml:space="preserve">duurzaamheid, </w:t>
      </w:r>
      <w:r>
        <w:rPr>
          <w:rFonts w:cstheme="minorHAnsi"/>
          <w:sz w:val="28"/>
          <w:szCs w:val="28"/>
        </w:rPr>
        <w:t xml:space="preserve">wenselijke </w:t>
      </w:r>
      <w:r w:rsidR="00E25AF6">
        <w:rPr>
          <w:rFonts w:cstheme="minorHAnsi"/>
          <w:sz w:val="28"/>
          <w:szCs w:val="28"/>
        </w:rPr>
        <w:t xml:space="preserve">programma’s, parkeervoorzieningen </w:t>
      </w:r>
      <w:r>
        <w:rPr>
          <w:rFonts w:cstheme="minorHAnsi"/>
          <w:sz w:val="28"/>
          <w:szCs w:val="28"/>
        </w:rPr>
        <w:t>en de verdeling daarvan. En specifieker</w:t>
      </w:r>
      <w:r w:rsidR="004B721B">
        <w:rPr>
          <w:rFonts w:cstheme="minorHAnsi"/>
          <w:sz w:val="28"/>
          <w:szCs w:val="28"/>
        </w:rPr>
        <w:t>:</w:t>
      </w:r>
      <w:r>
        <w:rPr>
          <w:rFonts w:cstheme="minorHAnsi"/>
          <w:sz w:val="28"/>
          <w:szCs w:val="28"/>
        </w:rPr>
        <w:t xml:space="preserve"> aandacht voor het kleurpalet, gevelreclames </w:t>
      </w:r>
      <w:r w:rsidR="00E25AF6">
        <w:rPr>
          <w:rFonts w:cstheme="minorHAnsi"/>
          <w:sz w:val="28"/>
          <w:szCs w:val="28"/>
        </w:rPr>
        <w:t>en inpassing van</w:t>
      </w:r>
      <w:r>
        <w:rPr>
          <w:rFonts w:cstheme="minorHAnsi"/>
          <w:sz w:val="28"/>
          <w:szCs w:val="28"/>
        </w:rPr>
        <w:t xml:space="preserve"> techniek.</w:t>
      </w:r>
      <w:r w:rsidR="00005D9A">
        <w:rPr>
          <w:rFonts w:cstheme="minorHAnsi"/>
          <w:sz w:val="28"/>
          <w:szCs w:val="28"/>
        </w:rPr>
        <w:t xml:space="preserve"> En </w:t>
      </w:r>
      <w:r w:rsidR="004B721B">
        <w:rPr>
          <w:rFonts w:cstheme="minorHAnsi"/>
          <w:sz w:val="28"/>
          <w:szCs w:val="28"/>
        </w:rPr>
        <w:t>dan</w:t>
      </w:r>
      <w:r w:rsidR="00005D9A">
        <w:rPr>
          <w:rFonts w:cstheme="minorHAnsi"/>
          <w:sz w:val="28"/>
          <w:szCs w:val="28"/>
        </w:rPr>
        <w:t xml:space="preserve"> moet </w:t>
      </w:r>
      <w:r w:rsidR="004B721B">
        <w:rPr>
          <w:rFonts w:cstheme="minorHAnsi"/>
          <w:sz w:val="28"/>
          <w:szCs w:val="28"/>
        </w:rPr>
        <w:t>het resultaat</w:t>
      </w:r>
      <w:r w:rsidR="00005D9A">
        <w:rPr>
          <w:rFonts w:cstheme="minorHAnsi"/>
          <w:sz w:val="28"/>
          <w:szCs w:val="28"/>
        </w:rPr>
        <w:t xml:space="preserve"> ook nog passen bij de historische stad die Leiden is, maar mag er wel een nieuwe laag aan toevoegen.  </w:t>
      </w:r>
    </w:p>
    <w:p w14:paraId="05E842EF" w14:textId="63D16FF4" w:rsidR="00296BD0" w:rsidRDefault="00296BD0" w:rsidP="00296BD0">
      <w:pPr>
        <w:rPr>
          <w:rFonts w:cstheme="minorHAnsi"/>
          <w:sz w:val="28"/>
          <w:szCs w:val="28"/>
        </w:rPr>
      </w:pPr>
      <w:r>
        <w:rPr>
          <w:rFonts w:cstheme="minorHAnsi"/>
          <w:sz w:val="28"/>
          <w:szCs w:val="28"/>
        </w:rPr>
        <w:t xml:space="preserve">Gezien de </w:t>
      </w:r>
      <w:r w:rsidR="00005D9A">
        <w:rPr>
          <w:rFonts w:cstheme="minorHAnsi"/>
          <w:sz w:val="28"/>
          <w:szCs w:val="28"/>
        </w:rPr>
        <w:t xml:space="preserve">huidige </w:t>
      </w:r>
      <w:r>
        <w:rPr>
          <w:rFonts w:cstheme="minorHAnsi"/>
          <w:sz w:val="28"/>
          <w:szCs w:val="28"/>
        </w:rPr>
        <w:t>geluidsdruk</w:t>
      </w:r>
      <w:r w:rsidR="00005D9A">
        <w:rPr>
          <w:rFonts w:cstheme="minorHAnsi"/>
          <w:sz w:val="28"/>
          <w:szCs w:val="28"/>
        </w:rPr>
        <w:t xml:space="preserve"> en (fijnstof)uitstoot</w:t>
      </w:r>
      <w:r>
        <w:rPr>
          <w:rFonts w:cstheme="minorHAnsi"/>
          <w:sz w:val="28"/>
          <w:szCs w:val="28"/>
        </w:rPr>
        <w:t xml:space="preserve"> van spoor en autoverkeer op de omgeving kan je zeggen dat het een poging is om te komen tot hemels </w:t>
      </w:r>
      <w:r w:rsidR="004B721B">
        <w:rPr>
          <w:rFonts w:cstheme="minorHAnsi"/>
          <w:sz w:val="28"/>
          <w:szCs w:val="28"/>
        </w:rPr>
        <w:t>leven</w:t>
      </w:r>
      <w:r>
        <w:rPr>
          <w:rFonts w:cstheme="minorHAnsi"/>
          <w:sz w:val="28"/>
          <w:szCs w:val="28"/>
        </w:rPr>
        <w:t xml:space="preserve"> onder helse condities. </w:t>
      </w:r>
      <w:r w:rsidR="00005D9A">
        <w:rPr>
          <w:rFonts w:cstheme="minorHAnsi"/>
          <w:sz w:val="28"/>
          <w:szCs w:val="28"/>
        </w:rPr>
        <w:t xml:space="preserve">Gelukkig werken we ook aan die laatste aspecten. </w:t>
      </w:r>
    </w:p>
    <w:p w14:paraId="7E326BB6" w14:textId="015EDB63" w:rsidR="00264A6D" w:rsidRDefault="00264A6D" w:rsidP="00296BD0">
      <w:pPr>
        <w:rPr>
          <w:rFonts w:cstheme="minorHAnsi"/>
          <w:sz w:val="28"/>
          <w:szCs w:val="28"/>
        </w:rPr>
      </w:pPr>
      <w:r>
        <w:rPr>
          <w:rFonts w:cstheme="minorHAnsi"/>
          <w:sz w:val="28"/>
          <w:szCs w:val="28"/>
        </w:rPr>
        <w:lastRenderedPageBreak/>
        <w:t>Het voelt misschien allemaal als een keurslijf, maar de architecten die hier invulling aan geven brengen daarbij nog heel veel eigenheid met zich mee. In de dialoog met hen komt het beste tot stand!</w:t>
      </w:r>
    </w:p>
    <w:p w14:paraId="5A641B5B" w14:textId="77777777" w:rsidR="009C0A22" w:rsidRDefault="009C0A22" w:rsidP="00296BD0">
      <w:pPr>
        <w:rPr>
          <w:rFonts w:cstheme="minorHAnsi"/>
          <w:sz w:val="28"/>
          <w:szCs w:val="28"/>
        </w:rPr>
      </w:pPr>
    </w:p>
    <w:p w14:paraId="3B6E6718" w14:textId="46E49BB7" w:rsidR="009C0A22" w:rsidRDefault="009C0A22" w:rsidP="00296BD0">
      <w:pPr>
        <w:rPr>
          <w:rFonts w:cstheme="minorHAnsi"/>
          <w:sz w:val="28"/>
          <w:szCs w:val="28"/>
        </w:rPr>
      </w:pPr>
      <w:r w:rsidRPr="009C0A22">
        <w:rPr>
          <w:rFonts w:cstheme="minorHAnsi"/>
          <w:noProof/>
          <w:sz w:val="28"/>
          <w:szCs w:val="28"/>
        </w:rPr>
        <w:drawing>
          <wp:inline distT="0" distB="0" distL="0" distR="0" wp14:anchorId="4B369BEA" wp14:editId="2B2D3225">
            <wp:extent cx="5830307" cy="4325815"/>
            <wp:effectExtent l="0" t="0" r="0" b="0"/>
            <wp:docPr id="7446744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74416" name=""/>
                    <pic:cNvPicPr/>
                  </pic:nvPicPr>
                  <pic:blipFill>
                    <a:blip r:embed="rId6"/>
                    <a:stretch>
                      <a:fillRect/>
                    </a:stretch>
                  </pic:blipFill>
                  <pic:spPr>
                    <a:xfrm>
                      <a:off x="0" y="0"/>
                      <a:ext cx="5838637" cy="4331995"/>
                    </a:xfrm>
                    <a:prstGeom prst="rect">
                      <a:avLst/>
                    </a:prstGeom>
                  </pic:spPr>
                </pic:pic>
              </a:graphicData>
            </a:graphic>
          </wp:inline>
        </w:drawing>
      </w:r>
    </w:p>
    <w:p w14:paraId="64289641" w14:textId="77777777" w:rsidR="009C0A22" w:rsidRDefault="009C0A22" w:rsidP="00296BD0">
      <w:pPr>
        <w:rPr>
          <w:rFonts w:cstheme="minorHAnsi"/>
          <w:sz w:val="28"/>
          <w:szCs w:val="28"/>
        </w:rPr>
      </w:pPr>
    </w:p>
    <w:p w14:paraId="54A30EEB" w14:textId="4DF6E53B" w:rsidR="009C0A22" w:rsidRDefault="009C0A22" w:rsidP="00296BD0">
      <w:pPr>
        <w:rPr>
          <w:rFonts w:cstheme="minorHAnsi"/>
          <w:sz w:val="28"/>
          <w:szCs w:val="28"/>
        </w:rPr>
      </w:pPr>
      <w:r>
        <w:rPr>
          <w:rFonts w:cstheme="minorHAnsi"/>
          <w:noProof/>
          <w:sz w:val="28"/>
          <w:szCs w:val="28"/>
        </w:rPr>
        <w:lastRenderedPageBreak/>
        <w:drawing>
          <wp:inline distT="0" distB="0" distL="0" distR="0" wp14:anchorId="1DA49539" wp14:editId="04D3CD45">
            <wp:extent cx="5847631" cy="3964403"/>
            <wp:effectExtent l="0" t="0" r="1270" b="0"/>
            <wp:docPr id="21039834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5216" cy="3976325"/>
                    </a:xfrm>
                    <a:prstGeom prst="rect">
                      <a:avLst/>
                    </a:prstGeom>
                    <a:noFill/>
                  </pic:spPr>
                </pic:pic>
              </a:graphicData>
            </a:graphic>
          </wp:inline>
        </w:drawing>
      </w:r>
    </w:p>
    <w:p w14:paraId="78090F87" w14:textId="6B7481BC" w:rsidR="009C0A22" w:rsidRDefault="009C0A22" w:rsidP="00296BD0">
      <w:pPr>
        <w:rPr>
          <w:rFonts w:cstheme="minorHAnsi"/>
          <w:sz w:val="28"/>
          <w:szCs w:val="28"/>
        </w:rPr>
      </w:pPr>
      <w:r>
        <w:rPr>
          <w:rFonts w:cstheme="minorHAnsi"/>
          <w:noProof/>
          <w:sz w:val="28"/>
          <w:szCs w:val="28"/>
        </w:rPr>
        <w:drawing>
          <wp:inline distT="0" distB="0" distL="0" distR="0" wp14:anchorId="0CF248A9" wp14:editId="6ECCBCFA">
            <wp:extent cx="5882787" cy="3265298"/>
            <wp:effectExtent l="0" t="0" r="3810" b="0"/>
            <wp:docPr id="13798919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066" cy="3294316"/>
                    </a:xfrm>
                    <a:prstGeom prst="rect">
                      <a:avLst/>
                    </a:prstGeom>
                    <a:noFill/>
                  </pic:spPr>
                </pic:pic>
              </a:graphicData>
            </a:graphic>
          </wp:inline>
        </w:drawing>
      </w:r>
    </w:p>
    <w:p w14:paraId="6348128C" w14:textId="77777777" w:rsidR="009C0A22" w:rsidRDefault="009C0A22" w:rsidP="00296BD0">
      <w:pPr>
        <w:rPr>
          <w:rFonts w:cstheme="minorHAnsi"/>
          <w:sz w:val="28"/>
          <w:szCs w:val="28"/>
        </w:rPr>
      </w:pPr>
    </w:p>
    <w:p w14:paraId="163B9BB3" w14:textId="7574A5A7" w:rsidR="00D817FE" w:rsidRDefault="00D817FE" w:rsidP="00296BD0">
      <w:pPr>
        <w:rPr>
          <w:rFonts w:cstheme="minorHAnsi"/>
          <w:sz w:val="28"/>
          <w:szCs w:val="28"/>
        </w:rPr>
      </w:pPr>
      <w:r>
        <w:rPr>
          <w:rFonts w:cstheme="minorHAnsi"/>
          <w:noProof/>
          <w:sz w:val="28"/>
          <w:szCs w:val="28"/>
        </w:rPr>
        <w:drawing>
          <wp:inline distT="0" distB="0" distL="0" distR="0" wp14:anchorId="73B7EF38" wp14:editId="65798B7A">
            <wp:extent cx="5878863" cy="3815862"/>
            <wp:effectExtent l="0" t="0" r="7620" b="0"/>
            <wp:docPr id="137446397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141" cy="3836813"/>
                    </a:xfrm>
                    <a:prstGeom prst="rect">
                      <a:avLst/>
                    </a:prstGeom>
                    <a:noFill/>
                  </pic:spPr>
                </pic:pic>
              </a:graphicData>
            </a:graphic>
          </wp:inline>
        </w:drawing>
      </w:r>
    </w:p>
    <w:p w14:paraId="13CF5EEF" w14:textId="52564B1D" w:rsidR="009C0A22" w:rsidRDefault="006721B2" w:rsidP="00296BD0">
      <w:pPr>
        <w:rPr>
          <w:rFonts w:cstheme="minorHAnsi"/>
          <w:sz w:val="28"/>
          <w:szCs w:val="28"/>
        </w:rPr>
      </w:pPr>
      <w:r>
        <w:rPr>
          <w:rFonts w:cstheme="minorHAnsi"/>
          <w:noProof/>
          <w:sz w:val="28"/>
          <w:szCs w:val="28"/>
        </w:rPr>
        <w:drawing>
          <wp:inline distT="0" distB="0" distL="0" distR="0" wp14:anchorId="2E855E1F" wp14:editId="4DA8DBA9">
            <wp:extent cx="5926015" cy="4176076"/>
            <wp:effectExtent l="0" t="0" r="0" b="0"/>
            <wp:docPr id="4072194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2437" cy="4194695"/>
                    </a:xfrm>
                    <a:prstGeom prst="rect">
                      <a:avLst/>
                    </a:prstGeom>
                    <a:noFill/>
                  </pic:spPr>
                </pic:pic>
              </a:graphicData>
            </a:graphic>
          </wp:inline>
        </w:drawing>
      </w:r>
    </w:p>
    <w:p w14:paraId="06791CAB" w14:textId="77777777" w:rsidR="00C710F2" w:rsidRDefault="00C710F2">
      <w:pPr>
        <w:rPr>
          <w:rFonts w:cstheme="minorHAnsi"/>
          <w:sz w:val="28"/>
          <w:szCs w:val="28"/>
        </w:rPr>
      </w:pPr>
    </w:p>
    <w:p w14:paraId="7C166564" w14:textId="39F73815" w:rsidR="00EF016D" w:rsidRDefault="00EF016D">
      <w:pPr>
        <w:rPr>
          <w:rFonts w:cstheme="minorHAnsi"/>
          <w:sz w:val="28"/>
          <w:szCs w:val="28"/>
        </w:rPr>
      </w:pPr>
    </w:p>
    <w:sectPr w:rsidR="00EF016D">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2D160" w14:textId="77777777" w:rsidR="00BE1B5E" w:rsidRDefault="00BE1B5E" w:rsidP="00C3184B">
      <w:pPr>
        <w:spacing w:after="0" w:line="240" w:lineRule="auto"/>
      </w:pPr>
      <w:r>
        <w:separator/>
      </w:r>
    </w:p>
  </w:endnote>
  <w:endnote w:type="continuationSeparator" w:id="0">
    <w:p w14:paraId="203AEC52" w14:textId="77777777" w:rsidR="00BE1B5E" w:rsidRDefault="00BE1B5E" w:rsidP="00C31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AAA82" w14:textId="77777777" w:rsidR="00C3184B" w:rsidRDefault="00C3184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90892" w14:textId="77777777" w:rsidR="00C3184B" w:rsidRDefault="00C3184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55B44" w14:textId="77777777" w:rsidR="00C3184B" w:rsidRDefault="00C318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AB088" w14:textId="77777777" w:rsidR="00BE1B5E" w:rsidRDefault="00BE1B5E" w:rsidP="00C3184B">
      <w:pPr>
        <w:spacing w:after="0" w:line="240" w:lineRule="auto"/>
      </w:pPr>
      <w:r>
        <w:separator/>
      </w:r>
    </w:p>
  </w:footnote>
  <w:footnote w:type="continuationSeparator" w:id="0">
    <w:p w14:paraId="03C9C575" w14:textId="77777777" w:rsidR="00BE1B5E" w:rsidRDefault="00BE1B5E" w:rsidP="00C31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3E072" w14:textId="77777777" w:rsidR="00C3184B" w:rsidRDefault="00C3184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118BB" w14:textId="77777777" w:rsidR="00C3184B" w:rsidRDefault="00C3184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25C1E" w14:textId="77777777" w:rsidR="00C3184B" w:rsidRDefault="00C3184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F11"/>
    <w:rsid w:val="00005296"/>
    <w:rsid w:val="00005D9A"/>
    <w:rsid w:val="000219CA"/>
    <w:rsid w:val="00031506"/>
    <w:rsid w:val="00045318"/>
    <w:rsid w:val="00047329"/>
    <w:rsid w:val="0005029A"/>
    <w:rsid w:val="00051084"/>
    <w:rsid w:val="000515E0"/>
    <w:rsid w:val="00051673"/>
    <w:rsid w:val="000520EC"/>
    <w:rsid w:val="00066392"/>
    <w:rsid w:val="000748C8"/>
    <w:rsid w:val="00075FAC"/>
    <w:rsid w:val="00076EFA"/>
    <w:rsid w:val="00080BBA"/>
    <w:rsid w:val="00082B65"/>
    <w:rsid w:val="000914C4"/>
    <w:rsid w:val="000A0752"/>
    <w:rsid w:val="000A3029"/>
    <w:rsid w:val="000B191D"/>
    <w:rsid w:val="000D0851"/>
    <w:rsid w:val="000D1A3D"/>
    <w:rsid w:val="000D420C"/>
    <w:rsid w:val="000E24C7"/>
    <w:rsid w:val="000E7907"/>
    <w:rsid w:val="000F1A2C"/>
    <w:rsid w:val="000F3769"/>
    <w:rsid w:val="000F42D2"/>
    <w:rsid w:val="000F55C8"/>
    <w:rsid w:val="00113604"/>
    <w:rsid w:val="0012170C"/>
    <w:rsid w:val="0012459C"/>
    <w:rsid w:val="00124BBA"/>
    <w:rsid w:val="00137F55"/>
    <w:rsid w:val="00137F73"/>
    <w:rsid w:val="00151635"/>
    <w:rsid w:val="001729C5"/>
    <w:rsid w:val="001764FC"/>
    <w:rsid w:val="0018637F"/>
    <w:rsid w:val="001965F5"/>
    <w:rsid w:val="00196817"/>
    <w:rsid w:val="001B16E6"/>
    <w:rsid w:val="001C2936"/>
    <w:rsid w:val="001C29B0"/>
    <w:rsid w:val="001D5AAC"/>
    <w:rsid w:val="001E3730"/>
    <w:rsid w:val="001E3C9F"/>
    <w:rsid w:val="001F09E5"/>
    <w:rsid w:val="002016BE"/>
    <w:rsid w:val="00214412"/>
    <w:rsid w:val="002149D8"/>
    <w:rsid w:val="00214CB8"/>
    <w:rsid w:val="00221B67"/>
    <w:rsid w:val="00223AEF"/>
    <w:rsid w:val="002251B2"/>
    <w:rsid w:val="002328A9"/>
    <w:rsid w:val="00233788"/>
    <w:rsid w:val="0024476C"/>
    <w:rsid w:val="00244B5C"/>
    <w:rsid w:val="0025506E"/>
    <w:rsid w:val="00256963"/>
    <w:rsid w:val="00264A6D"/>
    <w:rsid w:val="00266052"/>
    <w:rsid w:val="00272A11"/>
    <w:rsid w:val="00276AB3"/>
    <w:rsid w:val="002808AC"/>
    <w:rsid w:val="002825D8"/>
    <w:rsid w:val="00285C4F"/>
    <w:rsid w:val="00291708"/>
    <w:rsid w:val="00296BD0"/>
    <w:rsid w:val="002B0781"/>
    <w:rsid w:val="002B5B01"/>
    <w:rsid w:val="002C1D8A"/>
    <w:rsid w:val="002D713D"/>
    <w:rsid w:val="002E0DE5"/>
    <w:rsid w:val="002E7796"/>
    <w:rsid w:val="002F14AB"/>
    <w:rsid w:val="002F62ED"/>
    <w:rsid w:val="0030243F"/>
    <w:rsid w:val="0030467C"/>
    <w:rsid w:val="00304855"/>
    <w:rsid w:val="00307F28"/>
    <w:rsid w:val="00314058"/>
    <w:rsid w:val="0032158D"/>
    <w:rsid w:val="003231DE"/>
    <w:rsid w:val="0032342B"/>
    <w:rsid w:val="003256A3"/>
    <w:rsid w:val="00326C12"/>
    <w:rsid w:val="00331792"/>
    <w:rsid w:val="00344497"/>
    <w:rsid w:val="00352D9B"/>
    <w:rsid w:val="003648FC"/>
    <w:rsid w:val="00365750"/>
    <w:rsid w:val="00367E61"/>
    <w:rsid w:val="00377B2E"/>
    <w:rsid w:val="0039732B"/>
    <w:rsid w:val="003A2FB0"/>
    <w:rsid w:val="003B489F"/>
    <w:rsid w:val="003D4416"/>
    <w:rsid w:val="003E046D"/>
    <w:rsid w:val="003E06D0"/>
    <w:rsid w:val="003E1C5C"/>
    <w:rsid w:val="003F0B2C"/>
    <w:rsid w:val="003F0EF9"/>
    <w:rsid w:val="00400F39"/>
    <w:rsid w:val="00406EA3"/>
    <w:rsid w:val="004103BF"/>
    <w:rsid w:val="004113AF"/>
    <w:rsid w:val="00415BA7"/>
    <w:rsid w:val="0042743A"/>
    <w:rsid w:val="004303DE"/>
    <w:rsid w:val="00431D1F"/>
    <w:rsid w:val="004331EA"/>
    <w:rsid w:val="00435688"/>
    <w:rsid w:val="00435B26"/>
    <w:rsid w:val="00444F19"/>
    <w:rsid w:val="00452CDE"/>
    <w:rsid w:val="00456EDF"/>
    <w:rsid w:val="0046349A"/>
    <w:rsid w:val="00475C91"/>
    <w:rsid w:val="004932D6"/>
    <w:rsid w:val="00495AF4"/>
    <w:rsid w:val="004A26AF"/>
    <w:rsid w:val="004B4D44"/>
    <w:rsid w:val="004B5DC6"/>
    <w:rsid w:val="004B635E"/>
    <w:rsid w:val="004B721B"/>
    <w:rsid w:val="004C3606"/>
    <w:rsid w:val="004C377A"/>
    <w:rsid w:val="004D2E28"/>
    <w:rsid w:val="004E05CD"/>
    <w:rsid w:val="004F68F6"/>
    <w:rsid w:val="004F7522"/>
    <w:rsid w:val="00527425"/>
    <w:rsid w:val="00530793"/>
    <w:rsid w:val="00530E52"/>
    <w:rsid w:val="00531A11"/>
    <w:rsid w:val="00532BDC"/>
    <w:rsid w:val="005403F2"/>
    <w:rsid w:val="00544A43"/>
    <w:rsid w:val="00544B9A"/>
    <w:rsid w:val="005465F0"/>
    <w:rsid w:val="00546ABB"/>
    <w:rsid w:val="00547493"/>
    <w:rsid w:val="0055039F"/>
    <w:rsid w:val="00572584"/>
    <w:rsid w:val="00575EC8"/>
    <w:rsid w:val="00595F30"/>
    <w:rsid w:val="005A7918"/>
    <w:rsid w:val="005B045C"/>
    <w:rsid w:val="005C31DB"/>
    <w:rsid w:val="005C51EC"/>
    <w:rsid w:val="005C5A5B"/>
    <w:rsid w:val="005C66FE"/>
    <w:rsid w:val="005C7406"/>
    <w:rsid w:val="005C7B75"/>
    <w:rsid w:val="005D0E7C"/>
    <w:rsid w:val="005D5E59"/>
    <w:rsid w:val="005E3B7C"/>
    <w:rsid w:val="005E63C0"/>
    <w:rsid w:val="005F0D90"/>
    <w:rsid w:val="005F5C59"/>
    <w:rsid w:val="00604D86"/>
    <w:rsid w:val="00606410"/>
    <w:rsid w:val="0061344D"/>
    <w:rsid w:val="00624A1F"/>
    <w:rsid w:val="006263F3"/>
    <w:rsid w:val="00627454"/>
    <w:rsid w:val="00650282"/>
    <w:rsid w:val="00653FD0"/>
    <w:rsid w:val="006600D5"/>
    <w:rsid w:val="006721B2"/>
    <w:rsid w:val="00677306"/>
    <w:rsid w:val="006840CA"/>
    <w:rsid w:val="0068713B"/>
    <w:rsid w:val="006923BA"/>
    <w:rsid w:val="006A2606"/>
    <w:rsid w:val="006A6CE2"/>
    <w:rsid w:val="006B5A62"/>
    <w:rsid w:val="006C6E8E"/>
    <w:rsid w:val="00711268"/>
    <w:rsid w:val="0071349A"/>
    <w:rsid w:val="00714A3E"/>
    <w:rsid w:val="007203C5"/>
    <w:rsid w:val="00721482"/>
    <w:rsid w:val="00723D6F"/>
    <w:rsid w:val="00733C37"/>
    <w:rsid w:val="00736715"/>
    <w:rsid w:val="007474F7"/>
    <w:rsid w:val="00760678"/>
    <w:rsid w:val="00765D89"/>
    <w:rsid w:val="0077126A"/>
    <w:rsid w:val="007833ED"/>
    <w:rsid w:val="007A4A63"/>
    <w:rsid w:val="007C25B5"/>
    <w:rsid w:val="007C4630"/>
    <w:rsid w:val="007D355D"/>
    <w:rsid w:val="007E0CA2"/>
    <w:rsid w:val="007E25E5"/>
    <w:rsid w:val="007F0AA0"/>
    <w:rsid w:val="007F2E2A"/>
    <w:rsid w:val="007F57B3"/>
    <w:rsid w:val="007F631D"/>
    <w:rsid w:val="008013B1"/>
    <w:rsid w:val="00804206"/>
    <w:rsid w:val="0080639C"/>
    <w:rsid w:val="008141B9"/>
    <w:rsid w:val="00817F95"/>
    <w:rsid w:val="008327B5"/>
    <w:rsid w:val="008345B6"/>
    <w:rsid w:val="008378CD"/>
    <w:rsid w:val="00841000"/>
    <w:rsid w:val="00843A81"/>
    <w:rsid w:val="008456E5"/>
    <w:rsid w:val="00850282"/>
    <w:rsid w:val="00875359"/>
    <w:rsid w:val="00883FA5"/>
    <w:rsid w:val="0088542F"/>
    <w:rsid w:val="008A0717"/>
    <w:rsid w:val="008B3D5A"/>
    <w:rsid w:val="008D1815"/>
    <w:rsid w:val="008D3BCA"/>
    <w:rsid w:val="008D719C"/>
    <w:rsid w:val="008E411C"/>
    <w:rsid w:val="008E72B6"/>
    <w:rsid w:val="008F56DB"/>
    <w:rsid w:val="00907087"/>
    <w:rsid w:val="009120FA"/>
    <w:rsid w:val="00920A70"/>
    <w:rsid w:val="00945AB6"/>
    <w:rsid w:val="00957C99"/>
    <w:rsid w:val="00962A1D"/>
    <w:rsid w:val="009B5AEE"/>
    <w:rsid w:val="009C0A22"/>
    <w:rsid w:val="009C193B"/>
    <w:rsid w:val="009D2537"/>
    <w:rsid w:val="009E26C0"/>
    <w:rsid w:val="009E51B9"/>
    <w:rsid w:val="009F1D81"/>
    <w:rsid w:val="00A00DCC"/>
    <w:rsid w:val="00A018C4"/>
    <w:rsid w:val="00A028E0"/>
    <w:rsid w:val="00A069C6"/>
    <w:rsid w:val="00A16231"/>
    <w:rsid w:val="00A2548A"/>
    <w:rsid w:val="00A3135B"/>
    <w:rsid w:val="00A50485"/>
    <w:rsid w:val="00A56AAD"/>
    <w:rsid w:val="00A57F46"/>
    <w:rsid w:val="00A661A2"/>
    <w:rsid w:val="00A67137"/>
    <w:rsid w:val="00A71647"/>
    <w:rsid w:val="00A71AC3"/>
    <w:rsid w:val="00A72128"/>
    <w:rsid w:val="00A75763"/>
    <w:rsid w:val="00A815CD"/>
    <w:rsid w:val="00A81903"/>
    <w:rsid w:val="00A855FD"/>
    <w:rsid w:val="00A919CA"/>
    <w:rsid w:val="00A91E2A"/>
    <w:rsid w:val="00A97204"/>
    <w:rsid w:val="00AB15ED"/>
    <w:rsid w:val="00AC19F3"/>
    <w:rsid w:val="00AC2878"/>
    <w:rsid w:val="00AC572B"/>
    <w:rsid w:val="00AD0170"/>
    <w:rsid w:val="00AD08D4"/>
    <w:rsid w:val="00AD1FB5"/>
    <w:rsid w:val="00AE0962"/>
    <w:rsid w:val="00AE76E6"/>
    <w:rsid w:val="00B00A6B"/>
    <w:rsid w:val="00B03CAF"/>
    <w:rsid w:val="00B15234"/>
    <w:rsid w:val="00B23971"/>
    <w:rsid w:val="00B27973"/>
    <w:rsid w:val="00B36CA7"/>
    <w:rsid w:val="00B4107E"/>
    <w:rsid w:val="00B50180"/>
    <w:rsid w:val="00B51A91"/>
    <w:rsid w:val="00B60BD6"/>
    <w:rsid w:val="00B72EC6"/>
    <w:rsid w:val="00B93ACB"/>
    <w:rsid w:val="00B944D8"/>
    <w:rsid w:val="00B94B49"/>
    <w:rsid w:val="00B97AAE"/>
    <w:rsid w:val="00BA1130"/>
    <w:rsid w:val="00BA2C18"/>
    <w:rsid w:val="00BA6232"/>
    <w:rsid w:val="00BB0F08"/>
    <w:rsid w:val="00BB2F68"/>
    <w:rsid w:val="00BB5A33"/>
    <w:rsid w:val="00BB6893"/>
    <w:rsid w:val="00BC1686"/>
    <w:rsid w:val="00BD3440"/>
    <w:rsid w:val="00BE13FC"/>
    <w:rsid w:val="00BE1B5E"/>
    <w:rsid w:val="00BF546A"/>
    <w:rsid w:val="00C2081F"/>
    <w:rsid w:val="00C3184B"/>
    <w:rsid w:val="00C3204B"/>
    <w:rsid w:val="00C570D2"/>
    <w:rsid w:val="00C602CB"/>
    <w:rsid w:val="00C60A56"/>
    <w:rsid w:val="00C60BCD"/>
    <w:rsid w:val="00C629DA"/>
    <w:rsid w:val="00C66DF6"/>
    <w:rsid w:val="00C710F2"/>
    <w:rsid w:val="00C74EB1"/>
    <w:rsid w:val="00C8630A"/>
    <w:rsid w:val="00C87901"/>
    <w:rsid w:val="00C92AEC"/>
    <w:rsid w:val="00CA4E13"/>
    <w:rsid w:val="00CA57F9"/>
    <w:rsid w:val="00CA7D99"/>
    <w:rsid w:val="00CB04B6"/>
    <w:rsid w:val="00CB3092"/>
    <w:rsid w:val="00CC21EA"/>
    <w:rsid w:val="00CC70D5"/>
    <w:rsid w:val="00CD35EA"/>
    <w:rsid w:val="00CE25EE"/>
    <w:rsid w:val="00CE482F"/>
    <w:rsid w:val="00CF3E7D"/>
    <w:rsid w:val="00CF3F11"/>
    <w:rsid w:val="00CF42BB"/>
    <w:rsid w:val="00D0216A"/>
    <w:rsid w:val="00D0412D"/>
    <w:rsid w:val="00D050A9"/>
    <w:rsid w:val="00D115C9"/>
    <w:rsid w:val="00D11E68"/>
    <w:rsid w:val="00D14558"/>
    <w:rsid w:val="00D146AE"/>
    <w:rsid w:val="00D257A3"/>
    <w:rsid w:val="00D26084"/>
    <w:rsid w:val="00D326A6"/>
    <w:rsid w:val="00D41450"/>
    <w:rsid w:val="00D44A06"/>
    <w:rsid w:val="00D44AAA"/>
    <w:rsid w:val="00D54401"/>
    <w:rsid w:val="00D56767"/>
    <w:rsid w:val="00D6423B"/>
    <w:rsid w:val="00D6582F"/>
    <w:rsid w:val="00D71486"/>
    <w:rsid w:val="00D73E72"/>
    <w:rsid w:val="00D76569"/>
    <w:rsid w:val="00D76CFD"/>
    <w:rsid w:val="00D817FE"/>
    <w:rsid w:val="00D82FC9"/>
    <w:rsid w:val="00D91D9E"/>
    <w:rsid w:val="00D95A1B"/>
    <w:rsid w:val="00DA1DE1"/>
    <w:rsid w:val="00DC1082"/>
    <w:rsid w:val="00DC2FF6"/>
    <w:rsid w:val="00DC57B4"/>
    <w:rsid w:val="00DC7080"/>
    <w:rsid w:val="00DE3FCF"/>
    <w:rsid w:val="00DF2A30"/>
    <w:rsid w:val="00DF2F72"/>
    <w:rsid w:val="00E051AE"/>
    <w:rsid w:val="00E05341"/>
    <w:rsid w:val="00E073C0"/>
    <w:rsid w:val="00E10546"/>
    <w:rsid w:val="00E109DC"/>
    <w:rsid w:val="00E21877"/>
    <w:rsid w:val="00E22849"/>
    <w:rsid w:val="00E22885"/>
    <w:rsid w:val="00E25AF6"/>
    <w:rsid w:val="00E347AF"/>
    <w:rsid w:val="00E47F6C"/>
    <w:rsid w:val="00E54D1E"/>
    <w:rsid w:val="00E656CB"/>
    <w:rsid w:val="00E76E99"/>
    <w:rsid w:val="00E906D4"/>
    <w:rsid w:val="00E9134E"/>
    <w:rsid w:val="00E94E23"/>
    <w:rsid w:val="00E953C6"/>
    <w:rsid w:val="00E95C17"/>
    <w:rsid w:val="00EB3653"/>
    <w:rsid w:val="00EB6FB2"/>
    <w:rsid w:val="00ED6FD7"/>
    <w:rsid w:val="00EE4058"/>
    <w:rsid w:val="00EE6527"/>
    <w:rsid w:val="00EE675A"/>
    <w:rsid w:val="00EE7733"/>
    <w:rsid w:val="00EE7F51"/>
    <w:rsid w:val="00EF016D"/>
    <w:rsid w:val="00F1298A"/>
    <w:rsid w:val="00F134B6"/>
    <w:rsid w:val="00F2284F"/>
    <w:rsid w:val="00F26A96"/>
    <w:rsid w:val="00F35EA2"/>
    <w:rsid w:val="00F40686"/>
    <w:rsid w:val="00F41582"/>
    <w:rsid w:val="00F456A1"/>
    <w:rsid w:val="00F46A66"/>
    <w:rsid w:val="00F5450D"/>
    <w:rsid w:val="00F54920"/>
    <w:rsid w:val="00F65120"/>
    <w:rsid w:val="00F726E5"/>
    <w:rsid w:val="00F81D6A"/>
    <w:rsid w:val="00F8722F"/>
    <w:rsid w:val="00F93502"/>
    <w:rsid w:val="00FA2E4C"/>
    <w:rsid w:val="00FB084E"/>
    <w:rsid w:val="00FB3815"/>
    <w:rsid w:val="00FB7240"/>
    <w:rsid w:val="00FC49A1"/>
    <w:rsid w:val="00FC5B4A"/>
    <w:rsid w:val="00FD1F66"/>
    <w:rsid w:val="00FE161A"/>
    <w:rsid w:val="00FE6FC3"/>
    <w:rsid w:val="00FF3D40"/>
    <w:rsid w:val="00FF55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2D22B"/>
  <w15:chartTrackingRefBased/>
  <w15:docId w15:val="{D5472BE5-5FAB-43C6-A26D-63717AEC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72EC6"/>
    <w:rPr>
      <w:color w:val="0563C1" w:themeColor="hyperlink"/>
      <w:u w:val="single"/>
    </w:rPr>
  </w:style>
  <w:style w:type="character" w:styleId="Onopgelostemelding">
    <w:name w:val="Unresolved Mention"/>
    <w:basedOn w:val="Standaardalinea-lettertype"/>
    <w:uiPriority w:val="99"/>
    <w:semiHidden/>
    <w:unhideWhenUsed/>
    <w:rsid w:val="00B72EC6"/>
    <w:rPr>
      <w:color w:val="605E5C"/>
      <w:shd w:val="clear" w:color="auto" w:fill="E1DFDD"/>
    </w:rPr>
  </w:style>
  <w:style w:type="paragraph" w:styleId="Koptekst">
    <w:name w:val="header"/>
    <w:basedOn w:val="Standaard"/>
    <w:link w:val="KoptekstChar"/>
    <w:uiPriority w:val="99"/>
    <w:unhideWhenUsed/>
    <w:rsid w:val="00C318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184B"/>
  </w:style>
  <w:style w:type="paragraph" w:styleId="Voettekst">
    <w:name w:val="footer"/>
    <w:basedOn w:val="Standaard"/>
    <w:link w:val="VoettekstChar"/>
    <w:uiPriority w:val="99"/>
    <w:unhideWhenUsed/>
    <w:rsid w:val="00C318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184B"/>
  </w:style>
  <w:style w:type="character" w:styleId="GevolgdeHyperlink">
    <w:name w:val="FollowedHyperlink"/>
    <w:basedOn w:val="Standaardalinea-lettertype"/>
    <w:uiPriority w:val="99"/>
    <w:semiHidden/>
    <w:unhideWhenUsed/>
    <w:rsid w:val="00F8722F"/>
    <w:rPr>
      <w:color w:val="954F72" w:themeColor="followedHyperlink"/>
      <w:u w:val="single"/>
    </w:rPr>
  </w:style>
  <w:style w:type="paragraph" w:customStyle="1" w:styleId="p2">
    <w:name w:val="p2"/>
    <w:basedOn w:val="Standaard"/>
    <w:rsid w:val="0032342B"/>
    <w:pPr>
      <w:spacing w:before="100" w:beforeAutospacing="1" w:after="100" w:afterAutospacing="1" w:line="240" w:lineRule="auto"/>
    </w:pPr>
    <w:rPr>
      <w:rFonts w:ascii="Calibri" w:hAnsi="Calibri" w:cs="Calibri"/>
      <w:lang w:eastAsia="nl-NL"/>
    </w:rPr>
  </w:style>
  <w:style w:type="paragraph" w:customStyle="1" w:styleId="p3">
    <w:name w:val="p3"/>
    <w:basedOn w:val="Standaard"/>
    <w:rsid w:val="0032342B"/>
    <w:pPr>
      <w:spacing w:before="100" w:beforeAutospacing="1" w:after="100" w:afterAutospacing="1" w:line="240" w:lineRule="auto"/>
    </w:pPr>
    <w:rPr>
      <w:rFonts w:ascii="Calibri" w:hAnsi="Calibri" w:cs="Calibri"/>
      <w:lang w:eastAsia="nl-NL"/>
    </w:rPr>
  </w:style>
  <w:style w:type="character" w:customStyle="1" w:styleId="s2">
    <w:name w:val="s2"/>
    <w:basedOn w:val="Standaardalinea-lettertype"/>
    <w:rsid w:val="0032342B"/>
  </w:style>
  <w:style w:type="paragraph" w:styleId="Tekstzonderopmaak">
    <w:name w:val="Plain Text"/>
    <w:basedOn w:val="Standaard"/>
    <w:link w:val="TekstzonderopmaakChar"/>
    <w:uiPriority w:val="99"/>
    <w:semiHidden/>
    <w:unhideWhenUsed/>
    <w:rsid w:val="00452CDE"/>
    <w:pPr>
      <w:spacing w:after="0" w:line="240" w:lineRule="auto"/>
    </w:pPr>
    <w:rPr>
      <w:rFonts w:ascii="Calibri" w:eastAsia="Times New Roman" w:hAnsi="Calibri"/>
      <w:kern w:val="2"/>
      <w:szCs w:val="21"/>
      <w14:ligatures w14:val="standardContextual"/>
    </w:rPr>
  </w:style>
  <w:style w:type="character" w:customStyle="1" w:styleId="TekstzonderopmaakChar">
    <w:name w:val="Tekst zonder opmaak Char"/>
    <w:basedOn w:val="Standaardalinea-lettertype"/>
    <w:link w:val="Tekstzonderopmaak"/>
    <w:uiPriority w:val="99"/>
    <w:semiHidden/>
    <w:rsid w:val="00452CDE"/>
    <w:rPr>
      <w:rFonts w:ascii="Calibri" w:eastAsia="Times New Roman" w:hAnsi="Calibr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92276">
      <w:bodyDiv w:val="1"/>
      <w:marLeft w:val="0"/>
      <w:marRight w:val="0"/>
      <w:marTop w:val="0"/>
      <w:marBottom w:val="0"/>
      <w:divBdr>
        <w:top w:val="none" w:sz="0" w:space="0" w:color="auto"/>
        <w:left w:val="none" w:sz="0" w:space="0" w:color="auto"/>
        <w:bottom w:val="none" w:sz="0" w:space="0" w:color="auto"/>
        <w:right w:val="none" w:sz="0" w:space="0" w:color="auto"/>
      </w:divBdr>
    </w:div>
    <w:div w:id="845363058">
      <w:bodyDiv w:val="1"/>
      <w:marLeft w:val="0"/>
      <w:marRight w:val="0"/>
      <w:marTop w:val="0"/>
      <w:marBottom w:val="0"/>
      <w:divBdr>
        <w:top w:val="none" w:sz="0" w:space="0" w:color="auto"/>
        <w:left w:val="none" w:sz="0" w:space="0" w:color="auto"/>
        <w:bottom w:val="none" w:sz="0" w:space="0" w:color="auto"/>
        <w:right w:val="none" w:sz="0" w:space="0" w:color="auto"/>
      </w:divBdr>
    </w:div>
    <w:div w:id="940526824">
      <w:bodyDiv w:val="1"/>
      <w:marLeft w:val="0"/>
      <w:marRight w:val="0"/>
      <w:marTop w:val="0"/>
      <w:marBottom w:val="0"/>
      <w:divBdr>
        <w:top w:val="none" w:sz="0" w:space="0" w:color="auto"/>
        <w:left w:val="none" w:sz="0" w:space="0" w:color="auto"/>
        <w:bottom w:val="none" w:sz="0" w:space="0" w:color="auto"/>
        <w:right w:val="none" w:sz="0" w:space="0" w:color="auto"/>
      </w:divBdr>
    </w:div>
    <w:div w:id="1274822851">
      <w:bodyDiv w:val="1"/>
      <w:marLeft w:val="0"/>
      <w:marRight w:val="0"/>
      <w:marTop w:val="0"/>
      <w:marBottom w:val="0"/>
      <w:divBdr>
        <w:top w:val="none" w:sz="0" w:space="0" w:color="auto"/>
        <w:left w:val="none" w:sz="0" w:space="0" w:color="auto"/>
        <w:bottom w:val="none" w:sz="0" w:space="0" w:color="auto"/>
        <w:right w:val="none" w:sz="0" w:space="0" w:color="auto"/>
      </w:divBdr>
    </w:div>
    <w:div w:id="166412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322</Words>
  <Characters>2044</Characters>
  <Application>Microsoft Office Word</Application>
  <DocSecurity>4</DocSecurity>
  <Lines>185</Lines>
  <Paragraphs>131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Verwoest, Martin</dc:creator>
  <cp:keywords/>
  <dc:description/>
  <cp:lastModifiedBy>Esther Geradts</cp:lastModifiedBy>
  <cp:revision>2</cp:revision>
  <cp:lastPrinted>2026-05-15T12:22:00Z</cp:lastPrinted>
  <dcterms:created xsi:type="dcterms:W3CDTF">2026-05-30T06:01:00Z</dcterms:created>
  <dcterms:modified xsi:type="dcterms:W3CDTF">2026-05-30T06:01:00Z</dcterms:modified>
</cp:coreProperties>
</file>